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5C73" w14:textId="4D4080DA" w:rsidR="00B90D7D" w:rsidRPr="00035A76" w:rsidRDefault="0010796F" w:rsidP="00035A76">
      <w:pPr>
        <w:widowControl w:val="0"/>
        <w:autoSpaceDE w:val="0"/>
        <w:autoSpaceDN w:val="0"/>
        <w:adjustRightInd w:val="0"/>
        <w:spacing w:before="20" w:after="20"/>
        <w:jc w:val="right"/>
        <w:rPr>
          <w:rFonts w:cstheme="minorHAnsi"/>
          <w:color w:val="000000"/>
        </w:rPr>
      </w:pPr>
      <w:r w:rsidRPr="00C02C09">
        <w:rPr>
          <w:rFonts w:cstheme="minorHAnsi"/>
          <w:color w:val="000000"/>
        </w:rPr>
        <w:t xml:space="preserve">Gdańsk, </w:t>
      </w:r>
      <w:r w:rsidR="00EF0AF3">
        <w:rPr>
          <w:rFonts w:cstheme="minorHAnsi"/>
          <w:color w:val="000000"/>
        </w:rPr>
        <w:t>20</w:t>
      </w:r>
      <w:r w:rsidR="00181292">
        <w:rPr>
          <w:rFonts w:cstheme="minorHAnsi"/>
          <w:color w:val="000000"/>
        </w:rPr>
        <w:t>.04.</w:t>
      </w:r>
      <w:r w:rsidRPr="00C02C09">
        <w:rPr>
          <w:rFonts w:cstheme="minorHAnsi"/>
          <w:color w:val="000000"/>
        </w:rPr>
        <w:t>202</w:t>
      </w:r>
      <w:r w:rsidR="00181292">
        <w:rPr>
          <w:rFonts w:cstheme="minorHAnsi"/>
          <w:color w:val="000000"/>
        </w:rPr>
        <w:t>3</w:t>
      </w:r>
      <w:r w:rsidRPr="00C02C09">
        <w:rPr>
          <w:rFonts w:cstheme="minorHAnsi"/>
          <w:color w:val="000000"/>
        </w:rPr>
        <w:t xml:space="preserve"> r.</w:t>
      </w:r>
    </w:p>
    <w:p w14:paraId="2DB01AF5" w14:textId="3CCED075" w:rsidR="00B90D7D" w:rsidRPr="00B90D7D" w:rsidRDefault="00B90D7D" w:rsidP="00B90D7D">
      <w:pPr>
        <w:keepNext/>
        <w:keepLines/>
        <w:suppressAutoHyphens/>
        <w:autoSpaceDN w:val="0"/>
        <w:spacing w:before="40"/>
        <w:textAlignment w:val="baseline"/>
        <w:outlineLvl w:val="6"/>
        <w:rPr>
          <w:rFonts w:eastAsia="Times New Roman" w:cstheme="minorHAnsi"/>
          <w:lang w:eastAsia="ar-SA"/>
        </w:rPr>
      </w:pPr>
      <w:r w:rsidRPr="00B90D7D">
        <w:rPr>
          <w:rFonts w:eastAsia="Times New Roman" w:cstheme="minorHAnsi"/>
          <w:lang w:eastAsia="ar-SA"/>
        </w:rPr>
        <w:t xml:space="preserve">Nr sprawy </w:t>
      </w:r>
      <w:r w:rsidR="00181292">
        <w:rPr>
          <w:rFonts w:eastAsia="Times New Roman" w:cstheme="minorHAnsi"/>
          <w:lang w:eastAsia="ar-SA"/>
        </w:rPr>
        <w:t>08/II/AK/2023</w:t>
      </w:r>
    </w:p>
    <w:p w14:paraId="6DD691EF" w14:textId="0FFC5683" w:rsidR="00B90D7D" w:rsidRPr="00B90D7D" w:rsidRDefault="00B90D7D" w:rsidP="00B90D7D">
      <w:pPr>
        <w:suppressAutoHyphens/>
        <w:spacing w:before="120"/>
        <w:jc w:val="both"/>
        <w:rPr>
          <w:rFonts w:eastAsia="Times New Roman" w:cstheme="minorHAnsi"/>
          <w:lang w:eastAsia="ar-SA"/>
        </w:rPr>
      </w:pPr>
      <w:r w:rsidRPr="00B90D7D">
        <w:rPr>
          <w:rFonts w:eastAsia="Times New Roman" w:cstheme="minorHAnsi"/>
          <w:lang w:eastAsia="ar-SA"/>
        </w:rPr>
        <w:t>Dotyczy postępowania o udzielenie zamówienia publicznego prowadzon</w:t>
      </w:r>
      <w:r w:rsidR="00281FC1">
        <w:rPr>
          <w:rFonts w:eastAsia="Times New Roman" w:cstheme="minorHAnsi"/>
          <w:lang w:eastAsia="ar-SA"/>
        </w:rPr>
        <w:t>ego</w:t>
      </w:r>
      <w:r w:rsidRPr="00B90D7D">
        <w:rPr>
          <w:rFonts w:eastAsia="Times New Roman" w:cstheme="minorHAnsi"/>
          <w:lang w:eastAsia="ar-SA"/>
        </w:rPr>
        <w:t xml:space="preserve"> w formie elektronicznej za pośrednictwem </w:t>
      </w:r>
      <w:r w:rsidRPr="00B90D7D">
        <w:rPr>
          <w:rFonts w:eastAsia="Times New Roman" w:cstheme="minorHAnsi"/>
          <w:shd w:val="clear" w:color="auto" w:fill="FFFFFF"/>
        </w:rPr>
        <w:t>Platformy e-Zamówienia</w:t>
      </w:r>
      <w:r w:rsidRPr="00B90D7D">
        <w:rPr>
          <w:rFonts w:eastAsia="Times New Roman" w:cstheme="minorHAnsi"/>
          <w:lang w:eastAsia="ar-SA"/>
        </w:rPr>
        <w:t xml:space="preserve"> </w:t>
      </w:r>
      <w:r w:rsidRPr="00B90D7D">
        <w:rPr>
          <w:rFonts w:eastAsia="Calibri" w:cstheme="minorHAnsi"/>
        </w:rPr>
        <w:t xml:space="preserve">w trybie </w:t>
      </w:r>
      <w:r w:rsidR="00181292">
        <w:rPr>
          <w:rFonts w:eastAsia="Calibri" w:cstheme="minorHAnsi"/>
        </w:rPr>
        <w:t>przetargu nieograniczonego</w:t>
      </w:r>
      <w:r w:rsidRPr="00B90D7D">
        <w:rPr>
          <w:rFonts w:eastAsia="Calibri" w:cstheme="minorHAnsi"/>
        </w:rPr>
        <w:t xml:space="preserve"> z zachowaniem zasad określonych ustawą </w:t>
      </w:r>
      <w:proofErr w:type="spellStart"/>
      <w:r w:rsidRPr="00B90D7D">
        <w:rPr>
          <w:rFonts w:eastAsia="Calibri" w:cstheme="minorHAnsi"/>
        </w:rPr>
        <w:t>Pzp</w:t>
      </w:r>
      <w:proofErr w:type="spellEnd"/>
      <w:r w:rsidRPr="00B90D7D">
        <w:rPr>
          <w:rFonts w:eastAsia="Calibri" w:cstheme="minorHAnsi"/>
        </w:rPr>
        <w:t xml:space="preserve"> dla zamówienia klasycznego o wartości szacunkowej </w:t>
      </w:r>
      <w:r w:rsidR="00181292">
        <w:rPr>
          <w:rFonts w:eastAsia="Calibri" w:cstheme="minorHAnsi"/>
        </w:rPr>
        <w:t>równej lub przekraczającej</w:t>
      </w:r>
      <w:r w:rsidRPr="00B90D7D">
        <w:rPr>
          <w:rFonts w:eastAsia="Calibri" w:cstheme="minorHAnsi"/>
        </w:rPr>
        <w:t xml:space="preserve"> progi unijne</w:t>
      </w:r>
      <w:r w:rsidRPr="00B90D7D">
        <w:rPr>
          <w:rFonts w:eastAsia="Times New Roman" w:cstheme="minorHAnsi"/>
          <w:lang w:eastAsia="ar-SA"/>
        </w:rPr>
        <w:t xml:space="preserve"> na: </w:t>
      </w:r>
      <w:r w:rsidR="00181292" w:rsidRPr="00181292">
        <w:rPr>
          <w:rFonts w:eastAsia="Times New Roman" w:cstheme="minorHAnsi"/>
          <w:b/>
          <w:bCs/>
          <w:lang w:eastAsia="ar-SA"/>
        </w:rPr>
        <w:t>dostawę ambulansu drogowego typu C wraz ze sprzętem medycznym</w:t>
      </w:r>
      <w:r w:rsidR="00181292">
        <w:rPr>
          <w:rFonts w:eastAsia="Times New Roman" w:cstheme="minorHAnsi"/>
          <w:b/>
          <w:bCs/>
          <w:lang w:eastAsia="ar-SA"/>
        </w:rPr>
        <w:t>.</w:t>
      </w:r>
    </w:p>
    <w:p w14:paraId="1634DDD4" w14:textId="77777777" w:rsidR="00B90D7D" w:rsidRDefault="00B90D7D" w:rsidP="00B90D7D">
      <w:pPr>
        <w:autoSpaceDE w:val="0"/>
        <w:adjustRightInd w:val="0"/>
        <w:spacing w:after="120"/>
        <w:rPr>
          <w:rFonts w:cstheme="minorHAnsi"/>
          <w:b/>
          <w:bCs/>
          <w:color w:val="000000"/>
        </w:rPr>
      </w:pPr>
    </w:p>
    <w:p w14:paraId="3E88E0E6" w14:textId="39D1DC20" w:rsidR="00FC08D9" w:rsidRPr="0054386F" w:rsidRDefault="00FC08D9" w:rsidP="0054386F">
      <w:pPr>
        <w:autoSpaceDE w:val="0"/>
        <w:adjustRightInd w:val="0"/>
        <w:spacing w:after="120"/>
        <w:jc w:val="center"/>
        <w:rPr>
          <w:rFonts w:cstheme="minorHAnsi"/>
          <w:b/>
          <w:bCs/>
          <w:color w:val="000000"/>
        </w:rPr>
      </w:pPr>
      <w:r w:rsidRPr="0054386F">
        <w:rPr>
          <w:rFonts w:cstheme="minorHAnsi"/>
          <w:b/>
          <w:bCs/>
          <w:color w:val="000000"/>
        </w:rPr>
        <w:t>Informacja o</w:t>
      </w:r>
      <w:r w:rsidR="00534999" w:rsidRPr="0054386F">
        <w:rPr>
          <w:rFonts w:cstheme="minorHAnsi"/>
          <w:b/>
          <w:bCs/>
          <w:color w:val="000000"/>
        </w:rPr>
        <w:t xml:space="preserve"> </w:t>
      </w:r>
      <w:r w:rsidR="00181292">
        <w:rPr>
          <w:rFonts w:cstheme="minorHAnsi"/>
          <w:b/>
          <w:bCs/>
          <w:color w:val="000000"/>
        </w:rPr>
        <w:t>unieważnieniu postępowania</w:t>
      </w:r>
      <w:r w:rsidR="00E1048E">
        <w:rPr>
          <w:rFonts w:cstheme="minorHAnsi"/>
          <w:b/>
          <w:bCs/>
          <w:color w:val="000000"/>
        </w:rPr>
        <w:t xml:space="preserve"> </w:t>
      </w:r>
    </w:p>
    <w:p w14:paraId="3DCDA5D0" w14:textId="28ED9605" w:rsidR="00A95B50" w:rsidRDefault="00FC08D9" w:rsidP="00181292">
      <w:pPr>
        <w:spacing w:before="120"/>
        <w:jc w:val="both"/>
        <w:rPr>
          <w:rFonts w:eastAsia="Times New Roman" w:cstheme="minorHAnsi"/>
          <w:color w:val="000000"/>
          <w:lang w:eastAsia="ar-SA"/>
        </w:rPr>
      </w:pPr>
      <w:r w:rsidRPr="0054386F">
        <w:rPr>
          <w:rFonts w:eastAsia="Times New Roman" w:cstheme="minorHAnsi"/>
          <w:color w:val="000000"/>
          <w:lang w:eastAsia="ar-SA"/>
        </w:rPr>
        <w:t xml:space="preserve">Działając na podstawie art. </w:t>
      </w:r>
      <w:r w:rsidR="0002115E">
        <w:rPr>
          <w:rFonts w:eastAsia="Times New Roman" w:cstheme="minorHAnsi"/>
          <w:color w:val="000000"/>
          <w:lang w:eastAsia="ar-SA"/>
        </w:rPr>
        <w:t>260</w:t>
      </w:r>
      <w:r w:rsidRPr="0054386F">
        <w:rPr>
          <w:rFonts w:cstheme="minorHAnsi"/>
        </w:rPr>
        <w:t xml:space="preserve"> </w:t>
      </w:r>
      <w:r w:rsidRPr="0054386F">
        <w:rPr>
          <w:rFonts w:eastAsia="Times New Roman" w:cstheme="minorHAnsi"/>
          <w:color w:val="000000"/>
          <w:lang w:eastAsia="ar-SA"/>
        </w:rPr>
        <w:t>ustawy z dnia 11 września 2019 roku Prawo zamówień publicznych (t.j. Dz. U. 202</w:t>
      </w:r>
      <w:r w:rsidR="00534999" w:rsidRPr="0054386F">
        <w:rPr>
          <w:rFonts w:eastAsia="Times New Roman" w:cstheme="minorHAnsi"/>
          <w:color w:val="000000"/>
          <w:lang w:eastAsia="ar-SA"/>
        </w:rPr>
        <w:t>2</w:t>
      </w:r>
      <w:r w:rsidRPr="0054386F">
        <w:rPr>
          <w:rFonts w:eastAsia="Times New Roman" w:cstheme="minorHAnsi"/>
          <w:color w:val="000000"/>
          <w:lang w:eastAsia="ar-SA"/>
        </w:rPr>
        <w:t xml:space="preserve"> r.</w:t>
      </w:r>
      <w:r w:rsidR="004338BE" w:rsidRPr="0054386F">
        <w:rPr>
          <w:rFonts w:eastAsia="Times New Roman" w:cstheme="minorHAnsi"/>
          <w:color w:val="000000"/>
          <w:lang w:eastAsia="ar-SA"/>
        </w:rPr>
        <w:t xml:space="preserve"> </w:t>
      </w:r>
      <w:r w:rsidRPr="0054386F">
        <w:rPr>
          <w:rFonts w:eastAsia="Times New Roman" w:cstheme="minorHAnsi"/>
          <w:color w:val="000000"/>
          <w:lang w:eastAsia="ar-SA"/>
        </w:rPr>
        <w:t>poz. 1</w:t>
      </w:r>
      <w:r w:rsidR="00534999" w:rsidRPr="0054386F">
        <w:rPr>
          <w:rFonts w:eastAsia="Times New Roman" w:cstheme="minorHAnsi"/>
          <w:color w:val="000000"/>
          <w:lang w:eastAsia="ar-SA"/>
        </w:rPr>
        <w:t>710</w:t>
      </w:r>
      <w:r w:rsidR="004338BE" w:rsidRPr="0054386F">
        <w:rPr>
          <w:rFonts w:eastAsia="Times New Roman" w:cstheme="minorHAnsi"/>
          <w:color w:val="000000"/>
          <w:lang w:eastAsia="ar-SA"/>
        </w:rPr>
        <w:t xml:space="preserve"> z późn. zm.</w:t>
      </w:r>
      <w:r w:rsidRPr="0054386F">
        <w:rPr>
          <w:rFonts w:eastAsia="Times New Roman" w:cstheme="minorHAnsi"/>
          <w:color w:val="000000"/>
          <w:lang w:eastAsia="ar-SA"/>
        </w:rPr>
        <w:t xml:space="preserve">, dalej </w:t>
      </w:r>
      <w:r w:rsidR="004338BE" w:rsidRPr="0054386F">
        <w:rPr>
          <w:rFonts w:eastAsia="Times New Roman" w:cstheme="minorHAnsi"/>
          <w:color w:val="000000"/>
          <w:lang w:eastAsia="ar-SA"/>
        </w:rPr>
        <w:t>„</w:t>
      </w:r>
      <w:r w:rsidRPr="0054386F">
        <w:rPr>
          <w:rFonts w:eastAsia="Times New Roman" w:cstheme="minorHAnsi"/>
          <w:color w:val="000000"/>
          <w:lang w:eastAsia="ar-SA"/>
        </w:rPr>
        <w:t>ustaw</w:t>
      </w:r>
      <w:r w:rsidR="004338BE" w:rsidRPr="0054386F">
        <w:rPr>
          <w:rFonts w:eastAsia="Times New Roman" w:cstheme="minorHAnsi"/>
          <w:color w:val="000000"/>
          <w:lang w:eastAsia="ar-SA"/>
        </w:rPr>
        <w:t>a</w:t>
      </w:r>
      <w:r w:rsidRPr="0054386F">
        <w:rPr>
          <w:rFonts w:eastAsia="Times New Roman" w:cstheme="minorHAnsi"/>
          <w:color w:val="000000"/>
          <w:lang w:eastAsia="ar-SA"/>
        </w:rPr>
        <w:t xml:space="preserve"> </w:t>
      </w:r>
      <w:proofErr w:type="spellStart"/>
      <w:r w:rsidRPr="0054386F">
        <w:rPr>
          <w:rFonts w:eastAsia="Times New Roman" w:cstheme="minorHAnsi"/>
          <w:color w:val="000000"/>
          <w:lang w:eastAsia="ar-SA"/>
        </w:rPr>
        <w:t>Pzp</w:t>
      </w:r>
      <w:proofErr w:type="spellEnd"/>
      <w:r w:rsidR="004338BE" w:rsidRPr="0054386F">
        <w:rPr>
          <w:rFonts w:eastAsia="Times New Roman" w:cstheme="minorHAnsi"/>
          <w:color w:val="000000"/>
          <w:lang w:eastAsia="ar-SA"/>
        </w:rPr>
        <w:t>”</w:t>
      </w:r>
      <w:r w:rsidRPr="0054386F">
        <w:rPr>
          <w:rFonts w:eastAsia="Times New Roman" w:cstheme="minorHAnsi"/>
          <w:color w:val="000000"/>
          <w:lang w:eastAsia="ar-SA"/>
        </w:rPr>
        <w:t xml:space="preserve">) Zamawiający informuje </w:t>
      </w:r>
      <w:r w:rsidR="00181292">
        <w:rPr>
          <w:rFonts w:eastAsia="Times New Roman" w:cstheme="minorHAnsi"/>
          <w:color w:val="000000"/>
          <w:lang w:eastAsia="ar-SA"/>
        </w:rPr>
        <w:t>o</w:t>
      </w:r>
      <w:r w:rsidR="005D73C6">
        <w:rPr>
          <w:rFonts w:eastAsia="Times New Roman" w:cstheme="minorHAnsi"/>
          <w:color w:val="000000"/>
          <w:lang w:eastAsia="ar-SA"/>
        </w:rPr>
        <w:t xml:space="preserve"> unieważnieniu przedmiotowego postępowania na podstawie art. 256 w zw. z art. 137 ust. 7 ustawy </w:t>
      </w:r>
      <w:proofErr w:type="spellStart"/>
      <w:r w:rsidR="005D73C6">
        <w:rPr>
          <w:rFonts w:eastAsia="Times New Roman" w:cstheme="minorHAnsi"/>
          <w:color w:val="000000"/>
          <w:lang w:eastAsia="ar-SA"/>
        </w:rPr>
        <w:t>Pzp</w:t>
      </w:r>
      <w:proofErr w:type="spellEnd"/>
      <w:r w:rsidR="005D73C6">
        <w:rPr>
          <w:rFonts w:eastAsia="Times New Roman" w:cstheme="minorHAnsi"/>
          <w:color w:val="000000"/>
          <w:lang w:eastAsia="ar-SA"/>
        </w:rPr>
        <w:t>.</w:t>
      </w:r>
    </w:p>
    <w:p w14:paraId="58C45543" w14:textId="7F07C3C0" w:rsidR="005D73C6" w:rsidRDefault="005D73C6" w:rsidP="00181292">
      <w:pPr>
        <w:spacing w:before="120"/>
        <w:jc w:val="both"/>
        <w:rPr>
          <w:rFonts w:eastAsia="Times New Roman" w:cstheme="minorHAnsi"/>
          <w:color w:val="000000"/>
          <w:lang w:eastAsia="ar-SA"/>
        </w:rPr>
      </w:pPr>
    </w:p>
    <w:p w14:paraId="67EDA9D6" w14:textId="708F5C25" w:rsidR="005D73C6" w:rsidRPr="005D73C6" w:rsidRDefault="005D73C6" w:rsidP="00181292">
      <w:pPr>
        <w:spacing w:before="120"/>
        <w:jc w:val="both"/>
        <w:rPr>
          <w:rFonts w:eastAsia="Times New Roman" w:cstheme="minorHAnsi"/>
          <w:b/>
          <w:bCs/>
          <w:color w:val="000000"/>
          <w:lang w:eastAsia="ar-SA"/>
        </w:rPr>
      </w:pPr>
      <w:r w:rsidRPr="005D73C6">
        <w:rPr>
          <w:rFonts w:eastAsia="Times New Roman" w:cstheme="minorHAnsi"/>
          <w:b/>
          <w:bCs/>
          <w:color w:val="000000"/>
          <w:lang w:eastAsia="ar-SA"/>
        </w:rPr>
        <w:t>Uzasadnienie prawne:</w:t>
      </w:r>
    </w:p>
    <w:p w14:paraId="46CEEAAE" w14:textId="65C630B9" w:rsidR="005D73C6" w:rsidRDefault="005D73C6" w:rsidP="00181292">
      <w:pPr>
        <w:spacing w:before="120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Zgodnie z art. 137 ust. 7 ustawy </w:t>
      </w:r>
      <w:proofErr w:type="spellStart"/>
      <w:r>
        <w:rPr>
          <w:rFonts w:eastAsia="Times New Roman" w:cstheme="minorHAnsi"/>
          <w:color w:val="000000"/>
          <w:lang w:eastAsia="ar-SA"/>
        </w:rPr>
        <w:t>Pzp</w:t>
      </w:r>
      <w:proofErr w:type="spellEnd"/>
      <w:r>
        <w:rPr>
          <w:rFonts w:eastAsia="Times New Roman" w:cstheme="minorHAnsi"/>
          <w:color w:val="000000"/>
          <w:lang w:eastAsia="ar-SA"/>
        </w:rPr>
        <w:t>, w</w:t>
      </w:r>
      <w:r w:rsidRPr="005D73C6">
        <w:rPr>
          <w:rFonts w:eastAsia="Times New Roman" w:cstheme="minorHAnsi"/>
          <w:color w:val="000000"/>
          <w:lang w:eastAsia="ar-SA"/>
        </w:rPr>
        <w:t xml:space="preserve"> przypadku gdy zmiany treści SWZ prowadziłyby do istotnej zmiany charakteru zamówienia w porównaniu z pierwotnie określonym, w szczególności prowadziłyby do znacznej zmiany zakresu zamówienia, zamawiający unieważnia postępowanie na podstawie art. 256.</w:t>
      </w:r>
    </w:p>
    <w:p w14:paraId="17BAC21B" w14:textId="19AC74B8" w:rsidR="005D73C6" w:rsidRDefault="005D73C6" w:rsidP="00181292">
      <w:pPr>
        <w:spacing w:before="120"/>
        <w:jc w:val="both"/>
        <w:rPr>
          <w:rFonts w:eastAsia="Times New Roman" w:cstheme="minorHAnsi"/>
          <w:color w:val="000000"/>
          <w:lang w:eastAsia="ar-SA"/>
        </w:rPr>
      </w:pPr>
      <w:r>
        <w:rPr>
          <w:rFonts w:eastAsia="Times New Roman" w:cstheme="minorHAnsi"/>
          <w:color w:val="000000"/>
          <w:lang w:eastAsia="ar-SA"/>
        </w:rPr>
        <w:t xml:space="preserve">Stosownie natomiast do art. 256 ustawy </w:t>
      </w:r>
      <w:proofErr w:type="spellStart"/>
      <w:r>
        <w:rPr>
          <w:rFonts w:eastAsia="Times New Roman" w:cstheme="minorHAnsi"/>
          <w:color w:val="000000"/>
          <w:lang w:eastAsia="ar-SA"/>
        </w:rPr>
        <w:t>Pzp</w:t>
      </w:r>
      <w:proofErr w:type="spellEnd"/>
      <w:r>
        <w:rPr>
          <w:rFonts w:eastAsia="Times New Roman" w:cstheme="minorHAnsi"/>
          <w:color w:val="000000"/>
          <w:lang w:eastAsia="ar-SA"/>
        </w:rPr>
        <w:t xml:space="preserve">, </w:t>
      </w:r>
      <w:r w:rsidRPr="005D73C6">
        <w:rPr>
          <w:rFonts w:eastAsia="Times New Roman" w:cstheme="minorHAnsi"/>
          <w:color w:val="000000"/>
          <w:lang w:eastAsia="ar-SA"/>
        </w:rPr>
        <w:t>Zamawiający może unieważnić postępowanie o udzielenie zamówienia odpowiednio przed upływem terminu do składania wniosków o dopuszczenie do udziału w postępowaniu albo przed upływem terminu składania ofert, jeżeli wystąpiły okoliczności powodujące, że dalsze prowadzenie postępowania jest nieuzasadnione.</w:t>
      </w:r>
    </w:p>
    <w:p w14:paraId="27FACDC5" w14:textId="5ADC7F3E" w:rsidR="005D73C6" w:rsidRPr="005D73C6" w:rsidRDefault="005D73C6" w:rsidP="00181292">
      <w:pPr>
        <w:spacing w:before="120"/>
        <w:jc w:val="both"/>
        <w:rPr>
          <w:rFonts w:eastAsia="Times New Roman" w:cstheme="minorHAnsi"/>
          <w:b/>
          <w:bCs/>
          <w:color w:val="000000"/>
          <w:lang w:eastAsia="ar-SA"/>
        </w:rPr>
      </w:pPr>
      <w:r w:rsidRPr="005D73C6">
        <w:rPr>
          <w:rFonts w:eastAsia="Times New Roman" w:cstheme="minorHAnsi"/>
          <w:b/>
          <w:bCs/>
          <w:color w:val="000000"/>
          <w:lang w:eastAsia="ar-SA"/>
        </w:rPr>
        <w:t>Uzasadnienie faktyczne:</w:t>
      </w:r>
    </w:p>
    <w:p w14:paraId="580A41F7" w14:textId="0955B260" w:rsidR="005D73C6" w:rsidRPr="00181292" w:rsidRDefault="005D73C6" w:rsidP="00181292">
      <w:pPr>
        <w:spacing w:before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Mając na względzie powyższe oraz zakres zmiany treści SWZ, który zamierza wprowadzić Zamawiający, obejmując</w:t>
      </w:r>
      <w:r w:rsidR="0002115E">
        <w:rPr>
          <w:rFonts w:eastAsia="Times New Roman" w:cstheme="minorHAnsi"/>
          <w:lang w:eastAsia="ar-SA"/>
        </w:rPr>
        <w:t>ą</w:t>
      </w:r>
      <w:r w:rsidR="00C73AE4">
        <w:rPr>
          <w:rFonts w:eastAsia="Times New Roman" w:cstheme="minorHAnsi"/>
          <w:lang w:eastAsia="ar-SA"/>
        </w:rPr>
        <w:t xml:space="preserve"> w szczególności</w:t>
      </w:r>
      <w:r>
        <w:rPr>
          <w:rFonts w:eastAsia="Times New Roman" w:cstheme="minorHAnsi"/>
          <w:lang w:eastAsia="ar-SA"/>
        </w:rPr>
        <w:t xml:space="preserve"> zmianę </w:t>
      </w:r>
      <w:r w:rsidR="00962FBE">
        <w:rPr>
          <w:rFonts w:eastAsia="Times New Roman" w:cstheme="minorHAnsi"/>
          <w:lang w:eastAsia="ar-SA"/>
        </w:rPr>
        <w:t xml:space="preserve">istotnych </w:t>
      </w:r>
      <w:r>
        <w:rPr>
          <w:rFonts w:eastAsia="Times New Roman" w:cstheme="minorHAnsi"/>
          <w:lang w:eastAsia="ar-SA"/>
        </w:rPr>
        <w:t>parametrów dla przedmiotu dostawy</w:t>
      </w:r>
      <w:r w:rsidR="00962FBE">
        <w:rPr>
          <w:rFonts w:eastAsia="Times New Roman" w:cstheme="minorHAnsi"/>
          <w:lang w:eastAsia="ar-SA"/>
        </w:rPr>
        <w:t>, w pełni zasadne jest unieważnienie przedmiotowego postępowania przed upływem terminu składania ofert.</w:t>
      </w:r>
    </w:p>
    <w:sectPr w:rsidR="005D73C6" w:rsidRPr="00181292">
      <w:headerReference w:type="default" r:id="rId7"/>
      <w:footerReference w:type="default" r:id="rId8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4907" w14:textId="77777777" w:rsidR="000439EE" w:rsidRDefault="000439EE">
      <w:r>
        <w:separator/>
      </w:r>
    </w:p>
  </w:endnote>
  <w:endnote w:type="continuationSeparator" w:id="0">
    <w:p w14:paraId="101B5623" w14:textId="77777777" w:rsidR="000439EE" w:rsidRDefault="0004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4719" w14:textId="77777777" w:rsidR="007A0230" w:rsidRDefault="00225088">
    <w:pPr>
      <w:widowControl w:val="0"/>
      <w:autoSpaceDE w:val="0"/>
      <w:autoSpaceDN w:val="0"/>
      <w:adjustRightInd w:val="0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BCF45" w14:textId="77777777" w:rsidR="000439EE" w:rsidRDefault="000439EE">
      <w:r>
        <w:separator/>
      </w:r>
    </w:p>
  </w:footnote>
  <w:footnote w:type="continuationSeparator" w:id="0">
    <w:p w14:paraId="0E7B3B0E" w14:textId="77777777" w:rsidR="000439EE" w:rsidRDefault="0004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253E" w14:textId="2C4E077E" w:rsidR="007A0230" w:rsidRDefault="007A0230">
    <w:pPr>
      <w:widowControl w:val="0"/>
      <w:autoSpaceDE w:val="0"/>
      <w:autoSpaceDN w:val="0"/>
      <w:adjustRightInd w:val="0"/>
      <w:jc w:val="right"/>
      <w:rPr>
        <w:rFonts w:ascii="sans-serif" w:hAnsi="sans-serif" w:cs="sans-serif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91B"/>
    <w:multiLevelType w:val="hybridMultilevel"/>
    <w:tmpl w:val="983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F6F"/>
    <w:multiLevelType w:val="hybridMultilevel"/>
    <w:tmpl w:val="983E29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1FCE"/>
    <w:multiLevelType w:val="hybridMultilevel"/>
    <w:tmpl w:val="09BA89A4"/>
    <w:lvl w:ilvl="0" w:tplc="3A6211B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93D37"/>
    <w:multiLevelType w:val="hybridMultilevel"/>
    <w:tmpl w:val="DD325E40"/>
    <w:lvl w:ilvl="0" w:tplc="6B10ABE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471AB"/>
    <w:multiLevelType w:val="hybridMultilevel"/>
    <w:tmpl w:val="7E18E9C8"/>
    <w:lvl w:ilvl="0" w:tplc="A672CE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0720"/>
    <w:multiLevelType w:val="hybridMultilevel"/>
    <w:tmpl w:val="EB2A5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D1F92"/>
    <w:multiLevelType w:val="hybridMultilevel"/>
    <w:tmpl w:val="983E29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527894">
    <w:abstractNumId w:val="5"/>
  </w:num>
  <w:num w:numId="2" w16cid:durableId="1979727642">
    <w:abstractNumId w:val="4"/>
  </w:num>
  <w:num w:numId="3" w16cid:durableId="405228027">
    <w:abstractNumId w:val="2"/>
  </w:num>
  <w:num w:numId="4" w16cid:durableId="264045073">
    <w:abstractNumId w:val="3"/>
  </w:num>
  <w:num w:numId="5" w16cid:durableId="1970164084">
    <w:abstractNumId w:val="0"/>
  </w:num>
  <w:num w:numId="6" w16cid:durableId="471143001">
    <w:abstractNumId w:val="6"/>
  </w:num>
  <w:num w:numId="7" w16cid:durableId="569854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36"/>
    <w:rsid w:val="00003828"/>
    <w:rsid w:val="00017F7B"/>
    <w:rsid w:val="0002115E"/>
    <w:rsid w:val="00024EB4"/>
    <w:rsid w:val="00035A76"/>
    <w:rsid w:val="000439EE"/>
    <w:rsid w:val="000A585B"/>
    <w:rsid w:val="000A62DD"/>
    <w:rsid w:val="000F38CB"/>
    <w:rsid w:val="001034B5"/>
    <w:rsid w:val="0010796F"/>
    <w:rsid w:val="001318FF"/>
    <w:rsid w:val="00142DFF"/>
    <w:rsid w:val="00157605"/>
    <w:rsid w:val="001752FB"/>
    <w:rsid w:val="00181292"/>
    <w:rsid w:val="001A641A"/>
    <w:rsid w:val="001B50D5"/>
    <w:rsid w:val="001D64E9"/>
    <w:rsid w:val="00200FE2"/>
    <w:rsid w:val="00204CAF"/>
    <w:rsid w:val="00205636"/>
    <w:rsid w:val="00214411"/>
    <w:rsid w:val="0022400F"/>
    <w:rsid w:val="00225088"/>
    <w:rsid w:val="00241A08"/>
    <w:rsid w:val="002508A4"/>
    <w:rsid w:val="00251A64"/>
    <w:rsid w:val="002715FA"/>
    <w:rsid w:val="00275C99"/>
    <w:rsid w:val="00281FC1"/>
    <w:rsid w:val="0028772C"/>
    <w:rsid w:val="002D2390"/>
    <w:rsid w:val="002D7E9C"/>
    <w:rsid w:val="00301542"/>
    <w:rsid w:val="003270DA"/>
    <w:rsid w:val="00335132"/>
    <w:rsid w:val="003615B2"/>
    <w:rsid w:val="00363270"/>
    <w:rsid w:val="00381981"/>
    <w:rsid w:val="003C0787"/>
    <w:rsid w:val="003D0E8D"/>
    <w:rsid w:val="003E421F"/>
    <w:rsid w:val="003F76BC"/>
    <w:rsid w:val="0041160F"/>
    <w:rsid w:val="00430BFD"/>
    <w:rsid w:val="004338BE"/>
    <w:rsid w:val="00442493"/>
    <w:rsid w:val="0047686D"/>
    <w:rsid w:val="00485D2F"/>
    <w:rsid w:val="00492A12"/>
    <w:rsid w:val="004E5EC2"/>
    <w:rsid w:val="004F41AB"/>
    <w:rsid w:val="00511054"/>
    <w:rsid w:val="0052529A"/>
    <w:rsid w:val="00526926"/>
    <w:rsid w:val="00534999"/>
    <w:rsid w:val="0053595E"/>
    <w:rsid w:val="0054386F"/>
    <w:rsid w:val="00543EC8"/>
    <w:rsid w:val="00543FF5"/>
    <w:rsid w:val="0055465A"/>
    <w:rsid w:val="005A37BE"/>
    <w:rsid w:val="005C6201"/>
    <w:rsid w:val="005D73C6"/>
    <w:rsid w:val="005F1E4C"/>
    <w:rsid w:val="006043F8"/>
    <w:rsid w:val="00625F4B"/>
    <w:rsid w:val="00662343"/>
    <w:rsid w:val="00667772"/>
    <w:rsid w:val="00677F1A"/>
    <w:rsid w:val="006936BE"/>
    <w:rsid w:val="006A4EE2"/>
    <w:rsid w:val="007051B8"/>
    <w:rsid w:val="007130C0"/>
    <w:rsid w:val="00723BA2"/>
    <w:rsid w:val="007308BA"/>
    <w:rsid w:val="00756AFF"/>
    <w:rsid w:val="0076057A"/>
    <w:rsid w:val="00775DD0"/>
    <w:rsid w:val="00783F05"/>
    <w:rsid w:val="007A0230"/>
    <w:rsid w:val="007B3FEA"/>
    <w:rsid w:val="007F087D"/>
    <w:rsid w:val="007F09C4"/>
    <w:rsid w:val="008003A6"/>
    <w:rsid w:val="0080293F"/>
    <w:rsid w:val="008306A1"/>
    <w:rsid w:val="00840A5E"/>
    <w:rsid w:val="00846FF3"/>
    <w:rsid w:val="008703B2"/>
    <w:rsid w:val="00870E8C"/>
    <w:rsid w:val="00883680"/>
    <w:rsid w:val="00887D01"/>
    <w:rsid w:val="008A6582"/>
    <w:rsid w:val="008B0576"/>
    <w:rsid w:val="008C5B2F"/>
    <w:rsid w:val="008C7A63"/>
    <w:rsid w:val="008F18FB"/>
    <w:rsid w:val="008F4191"/>
    <w:rsid w:val="00901818"/>
    <w:rsid w:val="00920CCB"/>
    <w:rsid w:val="0095168B"/>
    <w:rsid w:val="00952646"/>
    <w:rsid w:val="00962FBE"/>
    <w:rsid w:val="00972789"/>
    <w:rsid w:val="009B104B"/>
    <w:rsid w:val="009C123B"/>
    <w:rsid w:val="009C5485"/>
    <w:rsid w:val="009D6567"/>
    <w:rsid w:val="009F1B36"/>
    <w:rsid w:val="00A30D90"/>
    <w:rsid w:val="00A31A88"/>
    <w:rsid w:val="00A66B7D"/>
    <w:rsid w:val="00A700B1"/>
    <w:rsid w:val="00A70897"/>
    <w:rsid w:val="00A81473"/>
    <w:rsid w:val="00A95B50"/>
    <w:rsid w:val="00AA03ED"/>
    <w:rsid w:val="00AE2C71"/>
    <w:rsid w:val="00B237CA"/>
    <w:rsid w:val="00B5083D"/>
    <w:rsid w:val="00B90D7D"/>
    <w:rsid w:val="00B9352A"/>
    <w:rsid w:val="00B940A8"/>
    <w:rsid w:val="00BA5C3C"/>
    <w:rsid w:val="00BC67E9"/>
    <w:rsid w:val="00C21981"/>
    <w:rsid w:val="00C22065"/>
    <w:rsid w:val="00C370F1"/>
    <w:rsid w:val="00C51DDB"/>
    <w:rsid w:val="00C56B57"/>
    <w:rsid w:val="00C73AE4"/>
    <w:rsid w:val="00C81D6E"/>
    <w:rsid w:val="00CA0392"/>
    <w:rsid w:val="00CB649D"/>
    <w:rsid w:val="00CC4D71"/>
    <w:rsid w:val="00CE23F2"/>
    <w:rsid w:val="00D1538E"/>
    <w:rsid w:val="00D1565F"/>
    <w:rsid w:val="00D34914"/>
    <w:rsid w:val="00DA0488"/>
    <w:rsid w:val="00DE23EB"/>
    <w:rsid w:val="00DE674D"/>
    <w:rsid w:val="00E07412"/>
    <w:rsid w:val="00E1048E"/>
    <w:rsid w:val="00E27E4B"/>
    <w:rsid w:val="00E37D3F"/>
    <w:rsid w:val="00E97217"/>
    <w:rsid w:val="00E97323"/>
    <w:rsid w:val="00EA0EA4"/>
    <w:rsid w:val="00EA537C"/>
    <w:rsid w:val="00EB1A92"/>
    <w:rsid w:val="00EC12AD"/>
    <w:rsid w:val="00ED0BC4"/>
    <w:rsid w:val="00ED2D7F"/>
    <w:rsid w:val="00EF0AF3"/>
    <w:rsid w:val="00EF1585"/>
    <w:rsid w:val="00F150A4"/>
    <w:rsid w:val="00F23E98"/>
    <w:rsid w:val="00F57245"/>
    <w:rsid w:val="00F66068"/>
    <w:rsid w:val="00F71382"/>
    <w:rsid w:val="00F9673E"/>
    <w:rsid w:val="00FA2D3C"/>
    <w:rsid w:val="00FA5F8E"/>
    <w:rsid w:val="00FA7E36"/>
    <w:rsid w:val="00FB6565"/>
    <w:rsid w:val="00FB6A59"/>
    <w:rsid w:val="00FB6BA3"/>
    <w:rsid w:val="00FB6BEB"/>
    <w:rsid w:val="00FC08D9"/>
    <w:rsid w:val="00FE0BA5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52CBD"/>
  <w14:defaultImageDpi w14:val="0"/>
  <w15:docId w15:val="{3CE4464E-5B39-8747-A6A2-7ECA2EB8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D2D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3615B2"/>
    <w:pPr>
      <w:suppressAutoHyphens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3615B2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extbody">
    <w:name w:val="Text body"/>
    <w:basedOn w:val="Normalny"/>
    <w:rsid w:val="00017F7B"/>
    <w:pPr>
      <w:suppressAutoHyphens/>
      <w:autoSpaceDN w:val="0"/>
      <w:spacing w:after="140" w:line="288" w:lineRule="auto"/>
      <w:textAlignment w:val="baseline"/>
    </w:pPr>
    <w:rPr>
      <w:rFonts w:ascii="Times New Roman" w:eastAsia="Lucida Sans Unicode" w:hAnsi="Times New Roman" w:cs="Mangal"/>
      <w:color w:val="00000A"/>
      <w:kern w:val="3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D2D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ED2D7F"/>
    <w:rPr>
      <w:b/>
      <w:bCs/>
    </w:rPr>
  </w:style>
  <w:style w:type="paragraph" w:customStyle="1" w:styleId="Tekstpodstawowy22">
    <w:name w:val="Tekst podstawowy 22"/>
    <w:basedOn w:val="Normalny"/>
    <w:rsid w:val="00FE0BA5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A5C3C"/>
    <w:pPr>
      <w:ind w:left="720"/>
      <w:contextualSpacing/>
    </w:p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28772C"/>
  </w:style>
  <w:style w:type="paragraph" w:styleId="Nagwek">
    <w:name w:val="header"/>
    <w:basedOn w:val="Normalny"/>
    <w:link w:val="NagwekZnak"/>
    <w:uiPriority w:val="99"/>
    <w:unhideWhenUsed/>
    <w:rsid w:val="00B90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0D7D"/>
  </w:style>
  <w:style w:type="paragraph" w:styleId="Stopka">
    <w:name w:val="footer"/>
    <w:basedOn w:val="Normalny"/>
    <w:link w:val="StopkaZnak"/>
    <w:uiPriority w:val="99"/>
    <w:unhideWhenUsed/>
    <w:rsid w:val="00B90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Piętka</dc:creator>
  <cp:keywords/>
  <dc:description/>
  <cp:lastModifiedBy>Kancelaria</cp:lastModifiedBy>
  <cp:revision>6</cp:revision>
  <dcterms:created xsi:type="dcterms:W3CDTF">2023-04-19T08:01:00Z</dcterms:created>
  <dcterms:modified xsi:type="dcterms:W3CDTF">2023-04-20T07:27:00Z</dcterms:modified>
</cp:coreProperties>
</file>